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1C82" w14:textId="7B6A7ACC" w:rsidR="00435D4F" w:rsidRDefault="009B2F1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8EB0C" wp14:editId="427A3613">
                <wp:simplePos x="0" y="0"/>
                <wp:positionH relativeFrom="margin">
                  <wp:posOffset>994410</wp:posOffset>
                </wp:positionH>
                <wp:positionV relativeFrom="paragraph">
                  <wp:posOffset>-393700</wp:posOffset>
                </wp:positionV>
                <wp:extent cx="4219575" cy="990600"/>
                <wp:effectExtent l="38100" t="19050" r="66675" b="95250"/>
                <wp:wrapNone/>
                <wp:docPr id="90784705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90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E9BD89F" w14:textId="44F6EF7F" w:rsidR="00EA6359" w:rsidRPr="001036E7" w:rsidRDefault="00EA6359" w:rsidP="00EA635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1036E7"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CA"/>
                              </w:rPr>
                              <w:t xml:space="preserve">Recruiting </w:t>
                            </w:r>
                          </w:p>
                          <w:p w14:paraId="1291F808" w14:textId="41BC424D" w:rsidR="009B2F19" w:rsidRPr="001036E7" w:rsidRDefault="009B2F19" w:rsidP="00EA635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1036E7"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CA"/>
                              </w:rPr>
                              <w:t xml:space="preserve">Optometrists &amp; Opticians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8EB0C" id="Oval 2" o:spid="_x0000_s1026" style="position:absolute;margin-left:78.3pt;margin-top:-31pt;width:332.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" strokecolor="#4f81bd [3204]" strokeweight="2pt">
                <v:shadow on="t" color="black" opacity="22937f" origin=",.5" offset="0,.63889mm"/>
                <v:textbox inset="1.27mm,1.27mm,1.27mm,1.27mm">
                  <w:txbxContent>
                    <w:p w14:paraId="3E9BD89F" w14:textId="44F6EF7F" w:rsidR="00EA6359" w:rsidRPr="001036E7" w:rsidRDefault="00EA6359" w:rsidP="00EA6359"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  <w:lang w:val="en-CA"/>
                        </w:rPr>
                      </w:pPr>
                      <w:r w:rsidRPr="001036E7">
                        <w:rPr>
                          <w:b/>
                          <w:bCs/>
                          <w:color w:val="C00000"/>
                          <w:sz w:val="40"/>
                          <w:szCs w:val="40"/>
                          <w:lang w:val="en-CA"/>
                        </w:rPr>
                        <w:t xml:space="preserve">Recruiting </w:t>
                      </w:r>
                    </w:p>
                    <w:p w14:paraId="1291F808" w14:textId="41BC424D" w:rsidR="009B2F19" w:rsidRPr="001036E7" w:rsidRDefault="009B2F19" w:rsidP="00EA6359"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  <w:lang w:val="en-CA"/>
                        </w:rPr>
                      </w:pPr>
                      <w:r w:rsidRPr="001036E7">
                        <w:rPr>
                          <w:b/>
                          <w:bCs/>
                          <w:color w:val="C00000"/>
                          <w:sz w:val="40"/>
                          <w:szCs w:val="40"/>
                          <w:lang w:val="en-CA"/>
                        </w:rPr>
                        <w:t xml:space="preserve">Optometrists &amp; Opticians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6158A95" w14:textId="3EF5E6A3" w:rsidR="00435D4F" w:rsidRDefault="00B222A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75B2FC08" wp14:editId="0A7D6A26">
            <wp:simplePos x="0" y="0"/>
            <wp:positionH relativeFrom="column">
              <wp:posOffset>394335</wp:posOffset>
            </wp:positionH>
            <wp:positionV relativeFrom="paragraph">
              <wp:posOffset>210820</wp:posOffset>
            </wp:positionV>
            <wp:extent cx="728980" cy="666750"/>
            <wp:effectExtent l="0" t="0" r="0" b="0"/>
            <wp:wrapNone/>
            <wp:docPr id="1073741835" name="image2.gif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Picture 3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CD2B0" w14:textId="6251B2B3" w:rsidR="00435D4F" w:rsidRDefault="00000000" w:rsidP="001036E7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Quattrocento Sans" w:eastAsia="Quattrocento Sans" w:hAnsi="Quattrocento Sans" w:cs="Quattrocento Sans"/>
          <w:color w:val="535353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</w:p>
    <w:p w14:paraId="0A7B8B82" w14:textId="73416AB8" w:rsidR="001036E7" w:rsidRDefault="001036E7">
      <w:pPr>
        <w:pBdr>
          <w:top w:val="nil"/>
          <w:left w:val="nil"/>
          <w:bottom w:val="nil"/>
          <w:right w:val="nil"/>
          <w:between w:val="nil"/>
        </w:pBdr>
        <w:spacing w:before="200"/>
        <w:ind w:right="-23"/>
        <w:jc w:val="center"/>
        <w:rPr>
          <w:rFonts w:ascii="Calibri" w:eastAsia="Calibri" w:hAnsi="Calibri" w:cs="Calibri"/>
          <w:b/>
          <w:color w:val="7030A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B09563C" wp14:editId="21E99738">
            <wp:simplePos x="0" y="0"/>
            <wp:positionH relativeFrom="column">
              <wp:posOffset>1327785</wp:posOffset>
            </wp:positionH>
            <wp:positionV relativeFrom="paragraph">
              <wp:posOffset>12699</wp:posOffset>
            </wp:positionV>
            <wp:extent cx="3820160" cy="403225"/>
            <wp:effectExtent l="0" t="0" r="8890" b="0"/>
            <wp:wrapNone/>
            <wp:docPr id="10737418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B5C71" w14:textId="46035FB5" w:rsidR="00435D4F" w:rsidRPr="008E57D8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ind w:right="-23"/>
        <w:jc w:val="center"/>
        <w:rPr>
          <w:rFonts w:ascii="Calibri" w:eastAsia="Calibri" w:hAnsi="Calibri" w:cs="Calibri"/>
          <w:b/>
          <w:sz w:val="20"/>
          <w:szCs w:val="20"/>
        </w:rPr>
      </w:pPr>
      <w:r w:rsidRPr="008E57D8">
        <w:rPr>
          <w:rFonts w:ascii="Calibri" w:eastAsia="Calibri" w:hAnsi="Calibri" w:cs="Calibri"/>
          <w:b/>
          <w:color w:val="7030A0"/>
          <w:sz w:val="26"/>
          <w:szCs w:val="26"/>
        </w:rPr>
        <w:t>Are you a practicing or retired Optometrist</w:t>
      </w:r>
      <w:r w:rsidR="00A96903" w:rsidRPr="008E57D8">
        <w:rPr>
          <w:rFonts w:ascii="Calibri" w:eastAsia="Calibri" w:hAnsi="Calibri" w:cs="Calibri"/>
          <w:b/>
          <w:color w:val="7030A0"/>
          <w:sz w:val="26"/>
          <w:szCs w:val="26"/>
        </w:rPr>
        <w:t xml:space="preserve"> or Optician</w:t>
      </w:r>
      <w:r w:rsidRPr="008E57D8">
        <w:rPr>
          <w:rFonts w:ascii="Calibri" w:eastAsia="Calibri" w:hAnsi="Calibri" w:cs="Calibri"/>
          <w:b/>
          <w:color w:val="7030A0"/>
          <w:sz w:val="26"/>
          <w:szCs w:val="26"/>
        </w:rPr>
        <w:t xml:space="preserve">? Join us on one of our eyeglass trips providing vision care for impoverished communities in the Caribbean and </w:t>
      </w:r>
      <w:r w:rsidR="00EA6359">
        <w:rPr>
          <w:rFonts w:ascii="Calibri" w:eastAsia="Calibri" w:hAnsi="Calibri" w:cs="Calibri"/>
          <w:b/>
          <w:color w:val="7030A0"/>
          <w:sz w:val="26"/>
          <w:szCs w:val="26"/>
        </w:rPr>
        <w:t>Latin</w:t>
      </w:r>
      <w:r w:rsidRPr="008E57D8">
        <w:rPr>
          <w:rFonts w:ascii="Calibri" w:eastAsia="Calibri" w:hAnsi="Calibri" w:cs="Calibri"/>
          <w:b/>
          <w:color w:val="7030A0"/>
          <w:sz w:val="26"/>
          <w:szCs w:val="26"/>
        </w:rPr>
        <w:t xml:space="preserve"> America.</w:t>
      </w:r>
      <w:r w:rsidRPr="008E57D8">
        <w:rPr>
          <w:rFonts w:ascii="Calibri" w:eastAsia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7836EE3" wp14:editId="0841E58B">
                <wp:simplePos x="0" y="0"/>
                <wp:positionH relativeFrom="column">
                  <wp:posOffset>292100</wp:posOffset>
                </wp:positionH>
                <wp:positionV relativeFrom="paragraph">
                  <wp:posOffset>76200</wp:posOffset>
                </wp:positionV>
                <wp:extent cx="0" cy="12700"/>
                <wp:effectExtent l="0" t="0" r="0" b="0"/>
                <wp:wrapNone/>
                <wp:docPr id="1073741833" name="Straight Arrow Connector 1073741833" descr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9415" y="3780000"/>
                          <a:ext cx="57131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277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descr="Line 4" id="1073741833" name="image3.png"/>
                <a:graphic>
                  <a:graphicData uri="http://schemas.openxmlformats.org/drawingml/2006/picture">
                    <pic:pic>
                      <pic:nvPicPr>
                        <pic:cNvPr descr="Line 4"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4B16E6" w14:textId="77777777" w:rsidR="00C10254" w:rsidRPr="006D2253" w:rsidRDefault="00C102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4F561EDC" w14:textId="0595C8F5" w:rsidR="00435D4F" w:rsidRDefault="00000000" w:rsidP="008235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Who we are: </w:t>
      </w:r>
    </w:p>
    <w:p w14:paraId="35EAC686" w14:textId="786F48EF" w:rsidR="00435D4F" w:rsidRDefault="00000000" w:rsidP="008235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Rayjon Share Care of Sarnia is a registered Canadian charity that has been </w:t>
      </w:r>
      <w:r w:rsidR="0082356D">
        <w:rPr>
          <w:rFonts w:ascii="Calibri" w:eastAsia="Calibri" w:hAnsi="Calibri" w:cs="Calibri"/>
        </w:rPr>
        <w:t xml:space="preserve">conducting </w:t>
      </w:r>
      <w:hyperlink r:id="rId11">
        <w:r w:rsidR="00435D4F">
          <w:rPr>
            <w:rFonts w:ascii="Calibri" w:eastAsia="Calibri" w:hAnsi="Calibri" w:cs="Calibri"/>
            <w:color w:val="1155CC"/>
            <w:u w:val="single"/>
          </w:rPr>
          <w:t xml:space="preserve">Eyeglass </w:t>
        </w:r>
        <w:r w:rsidR="0082356D">
          <w:rPr>
            <w:rFonts w:ascii="Calibri" w:eastAsia="Calibri" w:hAnsi="Calibri" w:cs="Calibri"/>
            <w:color w:val="1155CC"/>
            <w:u w:val="single"/>
          </w:rPr>
          <w:t xml:space="preserve">Clinics </w:t>
        </w:r>
      </w:hyperlink>
      <w:r w:rsidR="00262946">
        <w:t xml:space="preserve">in the Caribbean and Latin America </w:t>
      </w:r>
      <w:r>
        <w:rPr>
          <w:rFonts w:ascii="Calibri" w:eastAsia="Calibri" w:hAnsi="Calibri" w:cs="Calibri"/>
        </w:rPr>
        <w:t>since 199</w:t>
      </w:r>
      <w:r w:rsidR="00ED3CA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 Each year a team of Optometrist and support technicians </w:t>
      </w:r>
      <w:r w:rsidR="0082356D">
        <w:rPr>
          <w:rFonts w:ascii="Calibri" w:eastAsia="Calibri" w:hAnsi="Calibri" w:cs="Calibri"/>
        </w:rPr>
        <w:t xml:space="preserve">conduct </w:t>
      </w:r>
      <w:r>
        <w:rPr>
          <w:rFonts w:ascii="Calibri" w:eastAsia="Calibri" w:hAnsi="Calibri" w:cs="Calibri"/>
        </w:rPr>
        <w:t xml:space="preserve">an eyeglass clinic </w:t>
      </w:r>
      <w:r w:rsidR="00262946">
        <w:rPr>
          <w:rFonts w:ascii="Calibri" w:eastAsia="Calibri" w:hAnsi="Calibri" w:cs="Calibri"/>
        </w:rPr>
        <w:t xml:space="preserve">serving people </w:t>
      </w:r>
      <w:r>
        <w:rPr>
          <w:rFonts w:ascii="Calibri" w:eastAsia="Calibri" w:hAnsi="Calibri" w:cs="Calibri"/>
        </w:rPr>
        <w:t xml:space="preserve">unable to afford vision care. </w:t>
      </w:r>
      <w:r w:rsidR="00262946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atient</w:t>
      </w:r>
      <w:r w:rsidR="00262946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  <w:r w:rsidR="008E57D8">
        <w:rPr>
          <w:rFonts w:ascii="Calibri" w:eastAsia="Calibri" w:hAnsi="Calibri" w:cs="Calibri"/>
        </w:rPr>
        <w:t>receive</w:t>
      </w:r>
      <w:r>
        <w:rPr>
          <w:rFonts w:ascii="Calibri" w:eastAsia="Calibri" w:hAnsi="Calibri" w:cs="Calibri"/>
        </w:rPr>
        <w:t xml:space="preserve"> </w:t>
      </w:r>
      <w:r w:rsidR="00EA6359">
        <w:rPr>
          <w:rFonts w:ascii="Calibri" w:eastAsia="Calibri" w:hAnsi="Calibri" w:cs="Calibri"/>
        </w:rPr>
        <w:t>a full</w:t>
      </w:r>
      <w:r w:rsidR="0026294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eye examination and </w:t>
      </w:r>
      <w:r w:rsidR="0082356D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pair of glasses from our extensive inventory of prescription glasses.</w:t>
      </w:r>
    </w:p>
    <w:p w14:paraId="0ACECC0A" w14:textId="77777777" w:rsidR="00435D4F" w:rsidRDefault="00000000" w:rsidP="008E57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What does the eyeglass trip involve: </w:t>
      </w:r>
    </w:p>
    <w:p w14:paraId="07DA5A86" w14:textId="13B18461" w:rsidR="008E57D8" w:rsidRDefault="00B222A7" w:rsidP="008E57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C4E12" wp14:editId="44B51215">
                <wp:simplePos x="0" y="0"/>
                <wp:positionH relativeFrom="column">
                  <wp:posOffset>4622800</wp:posOffset>
                </wp:positionH>
                <wp:positionV relativeFrom="paragraph">
                  <wp:posOffset>638175</wp:posOffset>
                </wp:positionV>
                <wp:extent cx="1704975" cy="1638300"/>
                <wp:effectExtent l="38100" t="19050" r="47625" b="73660"/>
                <wp:wrapNone/>
                <wp:docPr id="10465510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3BEE5FC" w14:textId="13160221" w:rsidR="00B222A7" w:rsidRDefault="00B222A7" w:rsidP="00B222A7">
                            <w:pPr>
                              <w:jc w:val="center"/>
                            </w:pPr>
                            <w:r w:rsidRPr="00B222A7">
                              <w:rPr>
                                <w:noProof/>
                              </w:rPr>
                              <w:drawing>
                                <wp:inline distT="0" distB="0" distL="0" distR="0" wp14:anchorId="16DB8183" wp14:editId="35E45C91">
                                  <wp:extent cx="1565910" cy="1647825"/>
                                  <wp:effectExtent l="0" t="0" r="0" b="9525"/>
                                  <wp:docPr id="58025649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301" b="720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071" cy="165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4C4E12" id="Rectangle 4" o:spid="_x0000_s1027" style="position:absolute;margin-left:364pt;margin-top:50.25pt;width:134.25pt;height:12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" stroked="f" strokeweight="2pt">
                <v:stroke joinstyle="round"/>
                <v:shadow on="t" color="black" opacity="22937f" origin=",.5" offset="0,.63889mm"/>
                <v:textbox style="mso-fit-shape-to-text:t" inset="1.27mm,1.27mm,1.27mm,1.27mm">
                  <w:txbxContent>
                    <w:p w14:paraId="73BEE5FC" w14:textId="13160221" w:rsidR="00B222A7" w:rsidRDefault="00B222A7" w:rsidP="00B222A7">
                      <w:pPr>
                        <w:jc w:val="center"/>
                      </w:pPr>
                      <w:r w:rsidRPr="00B222A7">
                        <w:rPr>
                          <w:noProof/>
                        </w:rPr>
                        <w:drawing>
                          <wp:inline distT="0" distB="0" distL="0" distR="0" wp14:anchorId="16DB8183" wp14:editId="35E45C91">
                            <wp:extent cx="1565910" cy="1647825"/>
                            <wp:effectExtent l="0" t="0" r="0" b="9525"/>
                            <wp:docPr id="58025649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301" b="720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071" cy="1657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E57D8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rips comprise five </w:t>
      </w:r>
      <w:r w:rsidR="00DF1062">
        <w:rPr>
          <w:rFonts w:ascii="Calibri" w:eastAsia="Calibri" w:hAnsi="Calibri" w:cs="Calibri"/>
        </w:rPr>
        <w:t xml:space="preserve">to six </w:t>
      </w:r>
      <w:r>
        <w:rPr>
          <w:rFonts w:ascii="Calibri" w:eastAsia="Calibri" w:hAnsi="Calibri" w:cs="Calibri"/>
        </w:rPr>
        <w:t xml:space="preserve">clinic days, with an additional travel day each way. Participants may decide to </w:t>
      </w:r>
      <w:r w:rsidR="006D2253">
        <w:rPr>
          <w:rFonts w:ascii="Calibri" w:eastAsia="Calibri" w:hAnsi="Calibri" w:cs="Calibri"/>
        </w:rPr>
        <w:t>extend</w:t>
      </w:r>
      <w:r>
        <w:rPr>
          <w:rFonts w:ascii="Calibri" w:eastAsia="Calibri" w:hAnsi="Calibri" w:cs="Calibri"/>
        </w:rPr>
        <w:t xml:space="preserve"> their stay after the clinic to</w:t>
      </w:r>
      <w:r w:rsidR="00FB6F3E">
        <w:rPr>
          <w:rFonts w:ascii="Calibri" w:eastAsia="Calibri" w:hAnsi="Calibri" w:cs="Calibri"/>
        </w:rPr>
        <w:t xml:space="preserve"> experience </w:t>
      </w:r>
      <w:r>
        <w:rPr>
          <w:rFonts w:ascii="Calibri" w:eastAsia="Calibri" w:hAnsi="Calibri" w:cs="Calibri"/>
        </w:rPr>
        <w:t>the local culture</w:t>
      </w:r>
      <w:r w:rsidR="00FB6F3E">
        <w:rPr>
          <w:rFonts w:ascii="Calibri" w:eastAsia="Calibri" w:hAnsi="Calibri" w:cs="Calibri"/>
        </w:rPr>
        <w:t>.</w:t>
      </w:r>
      <w:r w:rsidR="008E57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trip leader provides a </w:t>
      </w:r>
      <w:r>
        <w:rPr>
          <w:rFonts w:ascii="Calibri" w:eastAsia="Calibri" w:hAnsi="Calibri" w:cs="Calibri"/>
          <w:b/>
        </w:rPr>
        <w:t>pre-trip orientation</w:t>
      </w:r>
      <w:r>
        <w:rPr>
          <w:rFonts w:ascii="Calibri" w:eastAsia="Calibri" w:hAnsi="Calibri" w:cs="Calibri"/>
        </w:rPr>
        <w:t xml:space="preserve"> that </w:t>
      </w:r>
      <w:r w:rsidR="00FB6F3E">
        <w:rPr>
          <w:rFonts w:ascii="Calibri" w:eastAsia="Calibri" w:hAnsi="Calibri" w:cs="Calibri"/>
        </w:rPr>
        <w:t>includes</w:t>
      </w:r>
      <w:r>
        <w:rPr>
          <w:rFonts w:ascii="Calibri" w:eastAsia="Calibri" w:hAnsi="Calibri" w:cs="Calibri"/>
        </w:rPr>
        <w:t xml:space="preserve"> </w:t>
      </w:r>
      <w:r w:rsidR="00FB6F3E">
        <w:rPr>
          <w:rFonts w:ascii="Calibri" w:eastAsia="Calibri" w:hAnsi="Calibri" w:cs="Calibri"/>
        </w:rPr>
        <w:t>- C</w:t>
      </w:r>
      <w:r>
        <w:rPr>
          <w:rFonts w:ascii="Calibri" w:eastAsia="Calibri" w:hAnsi="Calibri" w:cs="Calibri"/>
        </w:rPr>
        <w:t xml:space="preserve">linic logistics; </w:t>
      </w:r>
      <w:r w:rsidR="00262946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eam member </w:t>
      </w:r>
      <w:r w:rsidR="006D2253">
        <w:rPr>
          <w:rFonts w:ascii="Calibri" w:eastAsia="Calibri" w:hAnsi="Calibri" w:cs="Calibri"/>
        </w:rPr>
        <w:t>clinic assignments:</w:t>
      </w:r>
      <w:r>
        <w:rPr>
          <w:rFonts w:ascii="Calibri" w:eastAsia="Calibri" w:hAnsi="Calibri" w:cs="Calibri"/>
        </w:rPr>
        <w:t xml:space="preserve"> </w:t>
      </w:r>
      <w:r w:rsidR="006D2253">
        <w:rPr>
          <w:rFonts w:ascii="Calibri" w:eastAsia="Calibri" w:hAnsi="Calibri" w:cs="Calibri"/>
        </w:rPr>
        <w:t>Trip p</w:t>
      </w:r>
      <w:r>
        <w:rPr>
          <w:rFonts w:ascii="Calibri" w:eastAsia="Calibri" w:hAnsi="Calibri" w:cs="Calibri"/>
        </w:rPr>
        <w:t xml:space="preserve">acking guidelines; Health and safety precautions; Other </w:t>
      </w:r>
      <w:r w:rsidR="00FB6F3E">
        <w:rPr>
          <w:rFonts w:ascii="Calibri" w:eastAsia="Calibri" w:hAnsi="Calibri" w:cs="Calibri"/>
        </w:rPr>
        <w:t xml:space="preserve">important </w:t>
      </w:r>
      <w:r>
        <w:rPr>
          <w:rFonts w:ascii="Calibri" w:eastAsia="Calibri" w:hAnsi="Calibri" w:cs="Calibri"/>
        </w:rPr>
        <w:t>travel details.</w:t>
      </w:r>
    </w:p>
    <w:p w14:paraId="5854A4CA" w14:textId="305DA5E1" w:rsidR="008E57D8" w:rsidRDefault="008E57D8" w:rsidP="008E57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</w:rPr>
      </w:pPr>
    </w:p>
    <w:p w14:paraId="46D6C51A" w14:textId="5ECF78A8" w:rsidR="00435D4F" w:rsidRDefault="00000000" w:rsidP="008E57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</w:rPr>
      </w:pPr>
      <w:r w:rsidRPr="008E57D8">
        <w:rPr>
          <w:rFonts w:ascii="Calibri" w:eastAsia="Calibri" w:hAnsi="Calibri" w:cs="Calibri"/>
          <w:b/>
          <w:sz w:val="28"/>
          <w:szCs w:val="28"/>
        </w:rPr>
        <w:t>Eyeglass trip benefits include</w:t>
      </w:r>
      <w:r>
        <w:rPr>
          <w:rFonts w:ascii="Calibri" w:eastAsia="Calibri" w:hAnsi="Calibri" w:cs="Calibri"/>
          <w:b/>
        </w:rPr>
        <w:t xml:space="preserve">: </w:t>
      </w:r>
    </w:p>
    <w:p w14:paraId="1F1C5409" w14:textId="67D78D29" w:rsidR="00B222A7" w:rsidRPr="00B222A7" w:rsidRDefault="00000000" w:rsidP="00B222A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9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</w:rPr>
        <w:t xml:space="preserve">Opportunity to apply knowledge and skills in a team environment. </w:t>
      </w:r>
      <w:r w:rsidR="00B222A7">
        <w:rPr>
          <w:rFonts w:ascii="Calibri" w:eastAsia="Calibri" w:hAnsi="Calibri" w:cs="Calibri"/>
        </w:rPr>
        <w:t xml:space="preserve">           </w:t>
      </w:r>
    </w:p>
    <w:p w14:paraId="14767F42" w14:textId="77777777" w:rsidR="00435D4F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Offer enhanced vision to individuals otherwise lacking access.</w:t>
      </w:r>
    </w:p>
    <w:p w14:paraId="20FCB43C" w14:textId="77777777" w:rsidR="00435D4F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 enriching cross-cultural experience abroad.</w:t>
      </w:r>
    </w:p>
    <w:p w14:paraId="199B308D" w14:textId="6BFF9BE3" w:rsidR="00435D4F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Enjoy the camaraderie of fellow team members </w:t>
      </w:r>
      <w:r w:rsidR="00C10254"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</w:rPr>
        <w:t xml:space="preserve"> community hosts.</w:t>
      </w:r>
    </w:p>
    <w:p w14:paraId="71A24106" w14:textId="54BB7303" w:rsidR="00435D4F" w:rsidRDefault="00C102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Eligible for a charitable income tax receipt covering trip expenses.</w:t>
      </w:r>
    </w:p>
    <w:p w14:paraId="022C80D2" w14:textId="77777777" w:rsidR="00CA4AF9" w:rsidRDefault="00CA4AF9" w:rsidP="00CA4A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59"/>
        <w:rPr>
          <w:rFonts w:ascii="Calibri" w:eastAsia="Calibri" w:hAnsi="Calibri" w:cs="Calibri"/>
        </w:rPr>
      </w:pPr>
    </w:p>
    <w:p w14:paraId="3039C3E4" w14:textId="77777777" w:rsidR="00371426" w:rsidRPr="00371426" w:rsidRDefault="00371426" w:rsidP="003714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FF"/>
          <w:sz w:val="16"/>
          <w:szCs w:val="16"/>
          <w:lang w:val="en-CA"/>
        </w:rPr>
      </w:pPr>
    </w:p>
    <w:p w14:paraId="7F371B8A" w14:textId="7F795CAC" w:rsidR="00CA4AF9" w:rsidRPr="00D33FD0" w:rsidRDefault="001E6DD8" w:rsidP="003714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Cs/>
          <w:color w:val="0000FF"/>
          <w:sz w:val="32"/>
          <w:szCs w:val="32"/>
        </w:rPr>
      </w:pPr>
      <w:r w:rsidRPr="00D33FD0">
        <w:rPr>
          <w:rFonts w:ascii="Calibri" w:eastAsia="Calibri" w:hAnsi="Calibri" w:cs="Calibri"/>
          <w:b/>
          <w:color w:val="0000FF"/>
          <w:sz w:val="32"/>
          <w:szCs w:val="32"/>
        </w:rPr>
        <w:t>Sousa Dominican Republic November 15 to 22</w:t>
      </w:r>
      <w:r w:rsidR="00371426" w:rsidRPr="00D33FD0">
        <w:rPr>
          <w:rFonts w:ascii="Calibri" w:eastAsia="Calibri" w:hAnsi="Calibri" w:cs="Calibri"/>
          <w:b/>
          <w:color w:val="0000FF"/>
          <w:sz w:val="32"/>
          <w:szCs w:val="32"/>
        </w:rPr>
        <w:t>, 2026</w:t>
      </w:r>
    </w:p>
    <w:p w14:paraId="542DCD6A" w14:textId="09B2F291" w:rsidR="00D33FD0" w:rsidRDefault="001E6DD8" w:rsidP="00371426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bCs/>
          <w:color w:val="0000FF"/>
          <w:sz w:val="32"/>
          <w:szCs w:val="32"/>
        </w:rPr>
      </w:pPr>
      <w:r w:rsidRPr="00D33FD0">
        <w:rPr>
          <w:rFonts w:ascii="Calibri" w:eastAsia="Calibri" w:hAnsi="Calibri" w:cs="Calibri"/>
          <w:bCs/>
          <w:color w:val="0000FF"/>
          <w:sz w:val="32"/>
          <w:szCs w:val="32"/>
        </w:rPr>
        <w:t>Host organization - Steve Wallace, Hispaniola Humanitarian Assistance &amp; Relief Team (HHART)</w:t>
      </w:r>
      <w:r w:rsidR="00D33FD0" w:rsidRPr="00D33FD0">
        <w:rPr>
          <w:rFonts w:ascii="Calibri" w:eastAsia="Calibri" w:hAnsi="Calibri" w:cs="Calibri"/>
          <w:bCs/>
          <w:color w:val="0000FF"/>
          <w:sz w:val="32"/>
          <w:szCs w:val="32"/>
        </w:rPr>
        <w:t xml:space="preserve">. </w:t>
      </w:r>
      <w:r w:rsidR="00325448">
        <w:rPr>
          <w:rFonts w:ascii="Calibri" w:eastAsia="Calibri" w:hAnsi="Calibri" w:cs="Calibri"/>
          <w:bCs/>
          <w:color w:val="0000FF"/>
          <w:sz w:val="32"/>
          <w:szCs w:val="32"/>
        </w:rPr>
        <w:tab/>
      </w:r>
      <w:r w:rsidR="00325448" w:rsidRPr="00D33FD0">
        <w:rPr>
          <w:rFonts w:ascii="Calibri" w:eastAsia="Calibri" w:hAnsi="Calibri" w:cs="Calibri"/>
          <w:bCs/>
          <w:color w:val="0000FF"/>
          <w:sz w:val="32"/>
          <w:szCs w:val="32"/>
        </w:rPr>
        <w:t xml:space="preserve">website </w:t>
      </w:r>
      <w:hyperlink r:id="rId13" w:history="1">
        <w:r w:rsidR="00325448" w:rsidRPr="00D33FD0">
          <w:rPr>
            <w:rStyle w:val="Hyperlink"/>
            <w:rFonts w:ascii="Calibri" w:eastAsia="Calibri" w:hAnsi="Calibri" w:cs="Calibri"/>
            <w:bCs/>
            <w:sz w:val="32"/>
            <w:szCs w:val="32"/>
          </w:rPr>
          <w:t>https://hhart.org</w:t>
        </w:r>
      </w:hyperlink>
    </w:p>
    <w:p w14:paraId="496E6BE8" w14:textId="77777777" w:rsidR="005067EC" w:rsidRPr="005067EC" w:rsidRDefault="005067EC" w:rsidP="00371426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bCs/>
          <w:color w:val="0000FF"/>
          <w:sz w:val="16"/>
          <w:szCs w:val="16"/>
        </w:rPr>
      </w:pPr>
    </w:p>
    <w:p w14:paraId="0C2FDAB5" w14:textId="769BA986" w:rsidR="005067EC" w:rsidRPr="005067EC" w:rsidRDefault="005067EC" w:rsidP="00371426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bCs/>
          <w:color w:val="0000FF"/>
          <w:sz w:val="28"/>
          <w:szCs w:val="28"/>
        </w:rPr>
      </w:pPr>
      <w:r w:rsidRPr="005067EC">
        <w:rPr>
          <w:rFonts w:ascii="Calibri" w:eastAsia="Calibri" w:hAnsi="Calibri" w:cs="Calibri"/>
          <w:bCs/>
          <w:color w:val="0000FF"/>
          <w:sz w:val="28"/>
          <w:szCs w:val="28"/>
        </w:rPr>
        <w:t xml:space="preserve">Flying Toronto to Puerto Plata direct and return. </w:t>
      </w:r>
    </w:p>
    <w:p w14:paraId="58975E6B" w14:textId="77777777" w:rsidR="00325448" w:rsidRPr="00325448" w:rsidRDefault="00325448" w:rsidP="00371426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bCs/>
          <w:color w:val="0000FF"/>
          <w:sz w:val="16"/>
          <w:szCs w:val="16"/>
        </w:rPr>
      </w:pPr>
    </w:p>
    <w:p w14:paraId="60CBAFFC" w14:textId="00365B4D" w:rsidR="00CA4AF9" w:rsidRPr="00D33FD0" w:rsidRDefault="00D33FD0" w:rsidP="00371426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bCs/>
          <w:color w:val="0000FF"/>
          <w:sz w:val="32"/>
          <w:szCs w:val="32"/>
        </w:rPr>
      </w:pPr>
      <w:r w:rsidRPr="00D33FD0">
        <w:rPr>
          <w:rFonts w:ascii="Calibri" w:eastAsia="Calibri" w:hAnsi="Calibri" w:cs="Calibri"/>
          <w:bCs/>
          <w:color w:val="0000FF"/>
          <w:sz w:val="32"/>
          <w:szCs w:val="32"/>
          <w:lang w:val="en-US"/>
        </w:rPr>
        <w:t>Why Join? Serve alongside passionate, like-minded volunteers</w:t>
      </w:r>
      <w:r w:rsidRPr="00D33FD0">
        <w:rPr>
          <w:rFonts w:ascii="Calibri" w:eastAsia="Calibri" w:hAnsi="Calibri" w:cs="Calibri"/>
          <w:bCs/>
          <w:color w:val="0000FF"/>
          <w:sz w:val="32"/>
          <w:szCs w:val="32"/>
          <w:lang w:val="en-US"/>
        </w:rPr>
        <w:br/>
        <w:t>Create real, lasting impact in local communities</w:t>
      </w:r>
      <w:r w:rsidRPr="00D33FD0">
        <w:rPr>
          <w:rFonts w:ascii="Calibri" w:eastAsia="Calibri" w:hAnsi="Calibri" w:cs="Calibri"/>
          <w:bCs/>
          <w:color w:val="0000FF"/>
          <w:sz w:val="32"/>
          <w:szCs w:val="32"/>
          <w:lang w:val="en-US"/>
        </w:rPr>
        <w:t xml:space="preserve">. </w:t>
      </w:r>
      <w:r w:rsidRPr="00D33FD0">
        <w:rPr>
          <w:rFonts w:ascii="Calibri" w:eastAsia="Calibri" w:hAnsi="Calibri" w:cs="Calibri"/>
          <w:bCs/>
          <w:color w:val="0000FF"/>
          <w:sz w:val="32"/>
          <w:szCs w:val="32"/>
          <w:lang w:val="en-US"/>
        </w:rPr>
        <w:t>Be part of a mission that has transformed lives in the DR</w:t>
      </w:r>
      <w:r w:rsidRPr="00D33FD0">
        <w:rPr>
          <w:rFonts w:ascii="Calibri" w:eastAsia="Calibri" w:hAnsi="Calibri" w:cs="Calibri"/>
          <w:bCs/>
          <w:color w:val="0000FF"/>
          <w:sz w:val="32"/>
          <w:szCs w:val="32"/>
          <w:lang w:val="en-US"/>
        </w:rPr>
        <w:t>. Y</w:t>
      </w:r>
      <w:r w:rsidRPr="00D33FD0">
        <w:rPr>
          <w:rFonts w:ascii="Calibri" w:eastAsia="Calibri" w:hAnsi="Calibri" w:cs="Calibri"/>
          <w:bCs/>
          <w:color w:val="0000FF"/>
          <w:sz w:val="32"/>
          <w:szCs w:val="32"/>
          <w:lang w:val="en-US"/>
        </w:rPr>
        <w:t>ou’ll have FUN doing it!</w:t>
      </w:r>
      <w:r w:rsidR="00371426" w:rsidRPr="00D33FD0">
        <w:rPr>
          <w:rFonts w:ascii="Calibri" w:eastAsia="Calibri" w:hAnsi="Calibri" w:cs="Calibri"/>
          <w:bCs/>
          <w:color w:val="0000FF"/>
          <w:sz w:val="32"/>
          <w:szCs w:val="32"/>
        </w:rPr>
        <w:tab/>
      </w:r>
    </w:p>
    <w:p w14:paraId="20DA1DB4" w14:textId="6AF9AF70" w:rsidR="00C10254" w:rsidRPr="00FB6F3E" w:rsidRDefault="008E57D8" w:rsidP="00C102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Recent grad</w:t>
      </w:r>
      <w:r w:rsidR="00B222A7">
        <w:rPr>
          <w:rFonts w:ascii="Calibri" w:eastAsia="Calibri" w:hAnsi="Calibri" w:cs="Calibri"/>
          <w:b/>
          <w:color w:val="FF0000"/>
          <w:sz w:val="26"/>
          <w:szCs w:val="26"/>
        </w:rPr>
        <w:t>uates</w:t>
      </w:r>
      <w:r>
        <w:rPr>
          <w:rFonts w:ascii="Calibri" w:eastAsia="Calibri" w:hAnsi="Calibri" w:cs="Calibri"/>
          <w:b/>
          <w:color w:val="FF0000"/>
          <w:sz w:val="26"/>
          <w:szCs w:val="26"/>
        </w:rPr>
        <w:t xml:space="preserve"> </w:t>
      </w:r>
      <w:r w:rsidR="00C10254" w:rsidRPr="00FB6F3E">
        <w:rPr>
          <w:rFonts w:ascii="Calibri" w:eastAsia="Calibri" w:hAnsi="Calibri" w:cs="Calibri"/>
          <w:b/>
          <w:color w:val="FF0000"/>
          <w:sz w:val="26"/>
          <w:szCs w:val="26"/>
        </w:rPr>
        <w:t>from a school of optometry</w:t>
      </w:r>
      <w:r w:rsidR="00A96903">
        <w:rPr>
          <w:rFonts w:ascii="Calibri" w:eastAsia="Calibri" w:hAnsi="Calibri" w:cs="Calibri"/>
          <w:b/>
          <w:color w:val="FF0000"/>
          <w:sz w:val="26"/>
          <w:szCs w:val="26"/>
        </w:rPr>
        <w:t xml:space="preserve"> and </w:t>
      </w:r>
      <w:r>
        <w:rPr>
          <w:rFonts w:ascii="Calibri" w:eastAsia="Calibri" w:hAnsi="Calibri" w:cs="Calibri"/>
          <w:b/>
          <w:color w:val="FF0000"/>
          <w:sz w:val="26"/>
          <w:szCs w:val="26"/>
        </w:rPr>
        <w:t>o</w:t>
      </w:r>
      <w:r w:rsidR="00A96903">
        <w:rPr>
          <w:rFonts w:ascii="Calibri" w:eastAsia="Calibri" w:hAnsi="Calibri" w:cs="Calibri"/>
          <w:b/>
          <w:color w:val="FF0000"/>
          <w:sz w:val="26"/>
          <w:szCs w:val="26"/>
        </w:rPr>
        <w:t>pticianry</w:t>
      </w:r>
      <w:r>
        <w:rPr>
          <w:rFonts w:ascii="Calibri" w:eastAsia="Calibri" w:hAnsi="Calibri" w:cs="Calibri"/>
          <w:b/>
          <w:color w:val="FF0000"/>
          <w:sz w:val="26"/>
          <w:szCs w:val="26"/>
        </w:rPr>
        <w:t xml:space="preserve"> can apply for a financial award</w:t>
      </w:r>
      <w:r w:rsidR="00C10254" w:rsidRPr="00FB6F3E">
        <w:rPr>
          <w:rFonts w:ascii="Calibri" w:eastAsia="Calibri" w:hAnsi="Calibri" w:cs="Calibri"/>
          <w:b/>
          <w:color w:val="FF0000"/>
          <w:sz w:val="26"/>
          <w:szCs w:val="26"/>
        </w:rPr>
        <w:t>.</w:t>
      </w:r>
    </w:p>
    <w:p w14:paraId="35F4F11B" w14:textId="18F57A22" w:rsidR="00435D4F" w:rsidRPr="005A10C7" w:rsidRDefault="006D22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5A10C7">
        <w:rPr>
          <w:rFonts w:ascii="Calibri" w:eastAsia="Calibri" w:hAnsi="Calibri" w:cs="Calibri"/>
          <w:b/>
          <w:bCs/>
          <w:sz w:val="28"/>
          <w:szCs w:val="28"/>
        </w:rPr>
        <w:t>Contact</w:t>
      </w:r>
      <w:r w:rsidRPr="005A10C7">
        <w:rPr>
          <w:rFonts w:ascii="Calibri" w:eastAsia="Calibri" w:hAnsi="Calibri" w:cs="Calibri"/>
          <w:sz w:val="28"/>
          <w:szCs w:val="28"/>
        </w:rPr>
        <w:t xml:space="preserve"> Bob Topliffe, Rayjon Eyeglass Program Manager, </w:t>
      </w:r>
      <w:r w:rsidR="00F93769">
        <w:rPr>
          <w:rFonts w:ascii="Calibri" w:eastAsia="Calibri" w:hAnsi="Calibri" w:cs="Calibri"/>
          <w:sz w:val="28"/>
          <w:szCs w:val="28"/>
        </w:rPr>
        <w:t xml:space="preserve">to apply or to obtain </w:t>
      </w:r>
      <w:r w:rsidRPr="005A10C7">
        <w:rPr>
          <w:rFonts w:ascii="Calibri" w:eastAsia="Calibri" w:hAnsi="Calibri" w:cs="Calibri"/>
          <w:sz w:val="28"/>
          <w:szCs w:val="28"/>
        </w:rPr>
        <w:t xml:space="preserve">further information at </w:t>
      </w:r>
      <w:r w:rsidRPr="005A10C7">
        <w:rPr>
          <w:rFonts w:ascii="Calibri" w:eastAsia="Calibri" w:hAnsi="Calibri" w:cs="Calibri"/>
          <w:color w:val="0000FF"/>
          <w:sz w:val="28"/>
          <w:szCs w:val="28"/>
        </w:rPr>
        <w:t>bobtopliffe@gmail.com</w:t>
      </w:r>
      <w:r w:rsidRPr="005A10C7">
        <w:rPr>
          <w:rFonts w:ascii="Calibri" w:eastAsia="Calibri" w:hAnsi="Calibri" w:cs="Calibri"/>
          <w:sz w:val="28"/>
          <w:szCs w:val="28"/>
        </w:rPr>
        <w:t xml:space="preserve"> or </w:t>
      </w:r>
      <w:r w:rsidR="00811EB8" w:rsidRPr="005A10C7">
        <w:rPr>
          <w:rFonts w:ascii="Calibri" w:eastAsia="Calibri" w:hAnsi="Calibri" w:cs="Calibri"/>
          <w:sz w:val="28"/>
          <w:szCs w:val="28"/>
        </w:rPr>
        <w:t xml:space="preserve">phone </w:t>
      </w:r>
      <w:r w:rsidRPr="005A10C7">
        <w:rPr>
          <w:rFonts w:ascii="Calibri" w:eastAsia="Calibri" w:hAnsi="Calibri" w:cs="Calibri"/>
          <w:sz w:val="28"/>
          <w:szCs w:val="28"/>
        </w:rPr>
        <w:t xml:space="preserve">519-845-0648. </w:t>
      </w:r>
    </w:p>
    <w:p w14:paraId="10D27A85" w14:textId="77777777" w:rsidR="00435D4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Share this opportunity with colleagues and be a part of positive change. </w:t>
      </w:r>
    </w:p>
    <w:sectPr w:rsidR="00435D4F" w:rsidSect="00A96903">
      <w:headerReference w:type="default" r:id="rId14"/>
      <w:pgSz w:w="12240" w:h="15840"/>
      <w:pgMar w:top="567" w:right="1134" w:bottom="45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856C" w14:textId="77777777" w:rsidR="00E36100" w:rsidRDefault="00E36100">
      <w:r>
        <w:separator/>
      </w:r>
    </w:p>
  </w:endnote>
  <w:endnote w:type="continuationSeparator" w:id="0">
    <w:p w14:paraId="6EF9D8D6" w14:textId="77777777" w:rsidR="00E36100" w:rsidRDefault="00E3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B05A" w14:textId="77777777" w:rsidR="00E36100" w:rsidRDefault="00E36100">
      <w:r>
        <w:separator/>
      </w:r>
    </w:p>
  </w:footnote>
  <w:footnote w:type="continuationSeparator" w:id="0">
    <w:p w14:paraId="45BAAF88" w14:textId="77777777" w:rsidR="00E36100" w:rsidRDefault="00E3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CFD3" w14:textId="77777777" w:rsidR="00435D4F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64B9E4" wp14:editId="583C5218">
          <wp:simplePos x="0" y="0"/>
          <wp:positionH relativeFrom="column">
            <wp:posOffset>4995333</wp:posOffset>
          </wp:positionH>
          <wp:positionV relativeFrom="paragraph">
            <wp:posOffset>-276224</wp:posOffset>
          </wp:positionV>
          <wp:extent cx="1819698" cy="891281"/>
          <wp:effectExtent l="0" t="0" r="0" b="0"/>
          <wp:wrapNone/>
          <wp:docPr id="107374183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48353"/>
                  <a:stretch>
                    <a:fillRect/>
                  </a:stretch>
                </pic:blipFill>
                <pic:spPr>
                  <a:xfrm>
                    <a:off x="0" y="0"/>
                    <a:ext cx="1819698" cy="891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0808"/>
    <w:multiLevelType w:val="multilevel"/>
    <w:tmpl w:val="936E4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3C522B"/>
    <w:multiLevelType w:val="hybridMultilevel"/>
    <w:tmpl w:val="9028B7CA"/>
    <w:lvl w:ilvl="0" w:tplc="3EB65270">
      <w:start w:val="1"/>
      <w:numFmt w:val="decimal"/>
      <w:lvlText w:val="%1.)"/>
      <w:lvlJc w:val="left"/>
      <w:pPr>
        <w:ind w:left="1080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90229">
    <w:abstractNumId w:val="0"/>
  </w:num>
  <w:num w:numId="2" w16cid:durableId="172872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F"/>
    <w:rsid w:val="000C4830"/>
    <w:rsid w:val="001036E7"/>
    <w:rsid w:val="001103CF"/>
    <w:rsid w:val="001A7B2C"/>
    <w:rsid w:val="001E6DD8"/>
    <w:rsid w:val="00224FD6"/>
    <w:rsid w:val="00261AAE"/>
    <w:rsid w:val="00262946"/>
    <w:rsid w:val="00272A74"/>
    <w:rsid w:val="002F2758"/>
    <w:rsid w:val="00325448"/>
    <w:rsid w:val="003423BC"/>
    <w:rsid w:val="00371426"/>
    <w:rsid w:val="00426909"/>
    <w:rsid w:val="00435D4F"/>
    <w:rsid w:val="004D04BB"/>
    <w:rsid w:val="004F0E84"/>
    <w:rsid w:val="004F38D8"/>
    <w:rsid w:val="005067EC"/>
    <w:rsid w:val="0051696E"/>
    <w:rsid w:val="00594800"/>
    <w:rsid w:val="005A10C7"/>
    <w:rsid w:val="005D172F"/>
    <w:rsid w:val="00664EA3"/>
    <w:rsid w:val="006D2253"/>
    <w:rsid w:val="006E2A86"/>
    <w:rsid w:val="0077400B"/>
    <w:rsid w:val="00811EB8"/>
    <w:rsid w:val="0082356D"/>
    <w:rsid w:val="00830338"/>
    <w:rsid w:val="00851E2B"/>
    <w:rsid w:val="00863C29"/>
    <w:rsid w:val="008E57D8"/>
    <w:rsid w:val="009B2F19"/>
    <w:rsid w:val="00A96903"/>
    <w:rsid w:val="00B222A7"/>
    <w:rsid w:val="00C10254"/>
    <w:rsid w:val="00C5546E"/>
    <w:rsid w:val="00CA4AF9"/>
    <w:rsid w:val="00D33FD0"/>
    <w:rsid w:val="00DF1062"/>
    <w:rsid w:val="00E150B2"/>
    <w:rsid w:val="00E24776"/>
    <w:rsid w:val="00E36100"/>
    <w:rsid w:val="00EA6359"/>
    <w:rsid w:val="00EB0822"/>
    <w:rsid w:val="00ED3CA7"/>
    <w:rsid w:val="00F93769"/>
    <w:rsid w:val="00FA2E47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EB7D"/>
  <w15:docId w15:val="{6F185A34-605E-0E42-A660-2A0B2060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Body">
    <w:name w:val="Body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u w:val="single" w:color="0000FF"/>
      <w:lang w:val="en-US"/>
    </w:rPr>
  </w:style>
  <w:style w:type="numbering" w:customStyle="1" w:styleId="Bullets">
    <w:name w:val="Bullets"/>
  </w:style>
  <w:style w:type="character" w:styleId="UnresolvedMention">
    <w:name w:val="Unresolved Mention"/>
    <w:basedOn w:val="DefaultParagraphFont"/>
    <w:uiPriority w:val="99"/>
    <w:semiHidden/>
    <w:unhideWhenUsed/>
    <w:rsid w:val="008515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D40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CA" w:eastAsia="en-CA"/>
    </w:rPr>
  </w:style>
  <w:style w:type="character" w:customStyle="1" w:styleId="apple-converted-space">
    <w:name w:val="apple-converted-space"/>
    <w:basedOn w:val="DefaultParagraphFont"/>
    <w:rsid w:val="00980D4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hhar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yjon.org/eyeglass-progr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1a9HcTqYoeM7jwHLeDq2R/6rBQ==">CgMxLjA4AHIhMVotSnp1WmtKQ09sSlZpamhwM0x1dlhlcnIxeWVFenY1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Smith</dc:creator>
  <cp:lastModifiedBy>Robin Topliffe</cp:lastModifiedBy>
  <cp:revision>9</cp:revision>
  <cp:lastPrinted>2024-07-07T20:46:00Z</cp:lastPrinted>
  <dcterms:created xsi:type="dcterms:W3CDTF">2026-04-19T19:59:00Z</dcterms:created>
  <dcterms:modified xsi:type="dcterms:W3CDTF">2026-04-19T20:32:00Z</dcterms:modified>
</cp:coreProperties>
</file>